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2F01" w:rsidP="2EAF1DC4" w:rsidRDefault="2D9F2F3A" w14:paraId="294E07DD" w14:textId="7C6A6BF2">
      <w:pPr>
        <w:ind w:left="0"/>
        <w:rPr>
          <w:b w:val="1"/>
          <w:bCs w:val="1"/>
        </w:rPr>
      </w:pPr>
      <w:r w:rsidRPr="3CB11E8C" w:rsidR="2D9F2F3A">
        <w:rPr>
          <w:b w:val="1"/>
          <w:bCs w:val="1"/>
        </w:rPr>
        <w:t xml:space="preserve">Evaluation Plan </w:t>
      </w:r>
      <w:r w:rsidRPr="3CB11E8C" w:rsidR="253CD431">
        <w:rPr>
          <w:b w:val="1"/>
          <w:bCs w:val="1"/>
        </w:rPr>
        <w:t xml:space="preserve">Summary </w:t>
      </w:r>
      <w:r w:rsidRPr="3CB11E8C" w:rsidR="0AD70B38">
        <w:rPr>
          <w:b w:val="1"/>
          <w:bCs w:val="1"/>
        </w:rPr>
        <w:t>Matrix</w:t>
      </w:r>
      <w:r w:rsidRPr="3CB11E8C" w:rsidR="2B59A42F">
        <w:rPr>
          <w:b w:val="1"/>
          <w:bCs w:val="1"/>
        </w:rPr>
        <w:t xml:space="preserve"> Exampl</w:t>
      </w:r>
      <w:r w:rsidRPr="3CB11E8C" w:rsidR="2B59A42F">
        <w:rPr>
          <w:b w:val="1"/>
          <w:bCs w:val="1"/>
        </w:rPr>
        <w:t>e:</w:t>
      </w:r>
    </w:p>
    <w:p w:rsidR="00EE2F01" w:rsidP="2EAF1DC4" w:rsidRDefault="00EE2F01" w14:paraId="6BAE5D19" w14:textId="5CCAB6AB"/>
    <w:tbl>
      <w:tblPr>
        <w:tblStyle w:val="TableGrid"/>
        <w:tblW w:w="9410" w:type="dxa"/>
        <w:tblBorders>
          <w:top w:val="single" w:color="0D0D0D" w:themeColor="text1" w:themeTint="F2" w:sz="12" w:space="0"/>
          <w:left w:val="single" w:color="0D0D0D" w:themeColor="text1" w:themeTint="F2" w:sz="12" w:space="0"/>
          <w:bottom w:val="single" w:color="0D0D0D" w:themeColor="text1" w:themeTint="F2" w:sz="12" w:space="0"/>
          <w:right w:val="single" w:color="0D0D0D" w:themeColor="text1" w:themeTint="F2" w:sz="12" w:space="0"/>
          <w:insideH w:val="single" w:color="0D0D0D" w:themeColor="text1" w:themeTint="F2" w:sz="12" w:space="0"/>
          <w:insideV w:val="single" w:color="0D0D0D" w:themeColor="text1" w:themeTint="F2" w:sz="12" w:space="0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919"/>
        <w:gridCol w:w="3782"/>
      </w:tblGrid>
      <w:tr w:rsidR="2EAF1DC4" w:rsidTr="3CB11E8C" w14:paraId="65C57C1D" w14:textId="77777777">
        <w:trPr>
          <w:trHeight w:val="300"/>
        </w:trPr>
        <w:tc>
          <w:tcPr>
            <w:tcW w:w="2709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2EAF1DC4" w:rsidRDefault="2EAF1DC4" w14:paraId="618FDEAA" w14:textId="01E23C91">
            <w:pPr>
              <w:ind w:left="0" w:right="90"/>
              <w:jc w:val="left"/>
              <w:rPr>
                <w:b/>
                <w:bCs/>
                <w:sz w:val="22"/>
                <w:szCs w:val="22"/>
              </w:rPr>
            </w:pPr>
            <w:r w:rsidRPr="2EAF1DC4">
              <w:rPr>
                <w:b/>
                <w:bCs/>
                <w:sz w:val="22"/>
                <w:szCs w:val="22"/>
              </w:rPr>
              <w:t>Evaluation Question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2EAF1DC4" w:rsidRDefault="000D5237" w14:paraId="46797A20" w14:textId="709251C1">
            <w:pPr>
              <w:ind w:left="0" w:right="90"/>
              <w:jc w:val="left"/>
              <w:rPr>
                <w:b w:val="1"/>
                <w:bCs w:val="1"/>
                <w:sz w:val="22"/>
                <w:szCs w:val="22"/>
              </w:rPr>
            </w:pPr>
            <w:r w:rsidRPr="1377E917" w:rsidR="000D5237">
              <w:rPr>
                <w:b w:val="1"/>
                <w:bCs w:val="1"/>
                <w:sz w:val="22"/>
                <w:szCs w:val="22"/>
              </w:rPr>
              <w:t>Proposed</w:t>
            </w:r>
            <w:r w:rsidRPr="1377E917" w:rsidR="6DF28364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1377E917" w:rsidR="2EAF1DC4">
              <w:rPr>
                <w:b w:val="1"/>
                <w:bCs w:val="1"/>
                <w:sz w:val="22"/>
                <w:szCs w:val="22"/>
              </w:rPr>
              <w:t>Evaluation Approach</w:t>
            </w:r>
          </w:p>
        </w:tc>
        <w:tc>
          <w:tcPr>
            <w:tcW w:w="3782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2EAF1DC4" w:rsidRDefault="7CEE8745" w14:paraId="7C9329FC" w14:textId="5C8695F3">
            <w:pPr>
              <w:ind w:left="0" w:right="90"/>
              <w:jc w:val="left"/>
              <w:rPr>
                <w:b w:val="1"/>
                <w:bCs w:val="1"/>
                <w:sz w:val="22"/>
                <w:szCs w:val="22"/>
              </w:rPr>
            </w:pPr>
            <w:r w:rsidRPr="1377E917" w:rsidR="7CEE8745">
              <w:rPr>
                <w:b w:val="1"/>
                <w:bCs w:val="1"/>
                <w:sz w:val="22"/>
                <w:szCs w:val="22"/>
              </w:rPr>
              <w:t xml:space="preserve">Potential </w:t>
            </w:r>
            <w:r w:rsidRPr="1377E917" w:rsidR="31499DB4">
              <w:rPr>
                <w:b w:val="1"/>
                <w:bCs w:val="1"/>
                <w:sz w:val="22"/>
                <w:szCs w:val="22"/>
              </w:rPr>
              <w:t xml:space="preserve">Methods &amp; </w:t>
            </w:r>
            <w:r w:rsidRPr="1377E917" w:rsidR="2EAF1DC4">
              <w:rPr>
                <w:b w:val="1"/>
                <w:bCs w:val="1"/>
                <w:sz w:val="22"/>
                <w:szCs w:val="22"/>
              </w:rPr>
              <w:t>Data Source(s)</w:t>
            </w:r>
          </w:p>
        </w:tc>
      </w:tr>
      <w:tr w:rsidR="2EAF1DC4" w:rsidTr="3CB11E8C" w14:paraId="6A2F7522" w14:textId="77777777">
        <w:trPr>
          <w:trHeight w:val="300"/>
        </w:trPr>
        <w:tc>
          <w:tcPr>
            <w:tcW w:w="2709" w:type="dxa"/>
            <w:vMerge w:val="restart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1377E917" w:rsidRDefault="2EAF1DC4" w14:paraId="79D1103C" w14:textId="50770672">
            <w:pPr>
              <w:tabs>
                <w:tab w:val="left" w:pos="2143"/>
              </w:tabs>
              <w:ind w:left="0" w:right="90"/>
              <w:jc w:val="left"/>
              <w:rPr>
                <w:i w:val="1"/>
                <w:iCs w:val="1"/>
                <w:sz w:val="22"/>
                <w:szCs w:val="22"/>
              </w:rPr>
            </w:pPr>
            <w:r w:rsidRPr="1377E917" w:rsidR="2EAF1DC4">
              <w:rPr>
                <w:i w:val="1"/>
                <w:iCs w:val="1"/>
                <w:sz w:val="22"/>
                <w:szCs w:val="22"/>
              </w:rPr>
              <w:t xml:space="preserve">How does recipients’ governance structure </w:t>
            </w:r>
            <w:r w:rsidRPr="1377E917" w:rsidR="0DEBE464">
              <w:rPr>
                <w:i w:val="1"/>
                <w:iCs w:val="1"/>
                <w:sz w:val="22"/>
                <w:szCs w:val="22"/>
              </w:rPr>
              <w:t>affect</w:t>
            </w:r>
            <w:r w:rsidRPr="1377E917" w:rsidR="2EAF1DC4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1377E917" w:rsidR="2EAF1DC4">
              <w:rPr>
                <w:i w:val="1"/>
                <w:iCs w:val="1"/>
                <w:sz w:val="22"/>
                <w:szCs w:val="22"/>
              </w:rPr>
              <w:t>hiring</w:t>
            </w:r>
            <w:r w:rsidRPr="1377E917" w:rsidR="2EAF1DC4">
              <w:rPr>
                <w:i w:val="1"/>
                <w:iCs w:val="1"/>
                <w:sz w:val="22"/>
                <w:szCs w:val="22"/>
              </w:rPr>
              <w:t xml:space="preserve"> and retention?</w:t>
            </w:r>
          </w:p>
        </w:tc>
        <w:tc>
          <w:tcPr>
            <w:tcW w:w="2919" w:type="dxa"/>
            <w:vMerge w:val="restart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3CB11E8C" w:rsidRDefault="2EAF1DC4" w14:paraId="0A14F7AB" w14:textId="2E1546DD">
            <w:pPr>
              <w:ind w:left="0" w:right="90"/>
              <w:jc w:val="left"/>
              <w:rPr>
                <w:i w:val="1"/>
                <w:iCs w:val="1"/>
                <w:sz w:val="22"/>
                <w:szCs w:val="22"/>
              </w:rPr>
            </w:pPr>
            <w:r w:rsidRPr="3CB11E8C" w:rsidR="2EAF1DC4">
              <w:rPr>
                <w:i w:val="1"/>
                <w:iCs w:val="1"/>
                <w:sz w:val="22"/>
                <w:szCs w:val="22"/>
              </w:rPr>
              <w:t>Process evaluation using mixed-methods data collec</w:t>
            </w:r>
            <w:r w:rsidRPr="3CB11E8C" w:rsidR="2EAF1DC4">
              <w:rPr>
                <w:i w:val="1"/>
                <w:iCs w:val="1"/>
                <w:sz w:val="22"/>
                <w:szCs w:val="22"/>
              </w:rPr>
              <w:t>t</w:t>
            </w:r>
            <w:r w:rsidRPr="3CB11E8C" w:rsidR="0F852C15">
              <w:rPr>
                <w:i w:val="1"/>
                <w:iCs w:val="1"/>
                <w:sz w:val="22"/>
                <w:szCs w:val="22"/>
              </w:rPr>
              <w:t>ion</w:t>
            </w:r>
            <w:r w:rsidRPr="3CB11E8C" w:rsidR="2EAF1DC4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3CB11E8C" w:rsidR="2A731FC0">
              <w:rPr>
                <w:i w:val="1"/>
                <w:iCs w:val="1"/>
                <w:sz w:val="22"/>
                <w:szCs w:val="22"/>
              </w:rPr>
              <w:t>t</w:t>
            </w:r>
            <w:r w:rsidRPr="3CB11E8C" w:rsidR="2EAF1DC4">
              <w:rPr>
                <w:i w:val="1"/>
                <w:iCs w:val="1"/>
                <w:sz w:val="22"/>
                <w:szCs w:val="22"/>
              </w:rPr>
              <w:t xml:space="preserve">o develop case studies comparing workforce barriers among recipients with varying degrees of state governance. </w:t>
            </w: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2EAF1DC4" w:rsidRDefault="2EAF1DC4" w14:paraId="61F1A8EA" w14:textId="4E23B2B2">
            <w:pPr>
              <w:ind w:left="0" w:right="90"/>
              <w:jc w:val="left"/>
              <w:rPr>
                <w:i/>
                <w:iCs/>
                <w:sz w:val="22"/>
                <w:szCs w:val="22"/>
              </w:rPr>
            </w:pPr>
            <w:r w:rsidRPr="2EAF1DC4">
              <w:rPr>
                <w:i/>
                <w:iCs/>
                <w:sz w:val="22"/>
                <w:szCs w:val="22"/>
              </w:rPr>
              <w:t>Document review of governance structures and policies</w:t>
            </w:r>
          </w:p>
          <w:p w:rsidR="2EAF1DC4" w:rsidP="2EAF1DC4" w:rsidRDefault="2EAF1DC4" w14:paraId="49DBD555" w14:textId="79B4F7D9">
            <w:pPr>
              <w:ind w:left="0" w:right="90"/>
              <w:jc w:val="left"/>
              <w:rPr>
                <w:i/>
                <w:iCs/>
                <w:sz w:val="22"/>
                <w:szCs w:val="22"/>
              </w:rPr>
            </w:pPr>
          </w:p>
          <w:p w:rsidR="2EAF1DC4" w:rsidP="2EAF1DC4" w:rsidRDefault="2EAF1DC4" w14:paraId="35A49696" w14:textId="0E71AF4B">
            <w:pPr>
              <w:ind w:left="0" w:right="90"/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2EAF1DC4" w:rsidTr="3CB11E8C" w14:paraId="5144FA79" w14:textId="77777777">
        <w:trPr>
          <w:trHeight w:val="300"/>
        </w:trPr>
        <w:tc>
          <w:tcPr>
            <w:tcW w:w="2709" w:type="dxa"/>
            <w:vMerge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00820D32" w:rsidRDefault="00820D32" w14:paraId="010B67B3" w14:textId="77777777"/>
        </w:tc>
        <w:tc>
          <w:tcPr>
            <w:tcW w:w="2919" w:type="dxa"/>
            <w:vMerge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00820D32" w:rsidRDefault="00820D32" w14:paraId="535E9839" w14:textId="77777777"/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9E27701" w:rsidP="3CB11E8C" w:rsidRDefault="29E27701" w14:paraId="3D833CBA" w14:textId="7C7E4310" w14:noSpellErr="1">
            <w:pPr>
              <w:ind w:left="0" w:right="90"/>
              <w:jc w:val="left"/>
              <w:rPr>
                <w:i w:val="1"/>
                <w:iCs w:val="1"/>
                <w:sz w:val="22"/>
                <w:szCs w:val="22"/>
              </w:rPr>
            </w:pPr>
            <w:r w:rsidRPr="3CB11E8C" w:rsidR="29E27701">
              <w:rPr>
                <w:i w:val="1"/>
                <w:iCs w:val="1"/>
                <w:sz w:val="22"/>
                <w:szCs w:val="22"/>
              </w:rPr>
              <w:t>Focus groups by recipient governance structure</w:t>
            </w:r>
          </w:p>
          <w:p w:rsidR="2EAF1DC4" w:rsidP="2EAF1DC4" w:rsidRDefault="2EAF1DC4" w14:paraId="0879E6AC" w14:textId="24B76578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2EAF1DC4" w:rsidTr="3CB11E8C" w14:paraId="3A16FE6C" w14:textId="77777777">
        <w:trPr>
          <w:trHeight w:val="300"/>
        </w:trPr>
        <w:tc>
          <w:tcPr>
            <w:tcW w:w="2709" w:type="dxa"/>
            <w:vMerge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00820D32" w:rsidRDefault="00820D32" w14:paraId="7DF463E5" w14:textId="77777777"/>
        </w:tc>
        <w:tc>
          <w:tcPr>
            <w:tcW w:w="2919" w:type="dxa"/>
            <w:vMerge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00820D32" w:rsidRDefault="00820D32" w14:paraId="71A3AD02" w14:textId="77777777"/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2EAF1DC4" w:rsidP="2EAF1DC4" w:rsidRDefault="2EAF1DC4" w14:paraId="08A9A15C" w14:textId="7137EDEC">
            <w:pPr>
              <w:ind w:left="0"/>
              <w:jc w:val="left"/>
              <w:rPr>
                <w:i/>
                <w:iCs/>
                <w:sz w:val="22"/>
                <w:szCs w:val="22"/>
              </w:rPr>
            </w:pPr>
            <w:r w:rsidRPr="2EAF1DC4">
              <w:rPr>
                <w:i/>
                <w:iCs/>
                <w:sz w:val="22"/>
                <w:szCs w:val="22"/>
              </w:rPr>
              <w:t>Hiring manager surveys at case study sites</w:t>
            </w:r>
          </w:p>
        </w:tc>
      </w:tr>
    </w:tbl>
    <w:p w:rsidR="2EAF1DC4" w:rsidP="5C2DDD68" w:rsidRDefault="2EAF1DC4" w14:paraId="75075EC0" w14:textId="1CDBB3BD"/>
    <w:p w:rsidR="2EAF1DC4" w:rsidP="2EAF1DC4" w:rsidRDefault="2EAF1DC4" w14:paraId="78CCEC76" w14:textId="7AAD335F">
      <w:pPr>
        <w:ind w:left="0"/>
        <w:rPr>
          <w:b/>
          <w:bCs/>
        </w:rPr>
      </w:pPr>
    </w:p>
    <w:p w:rsidR="408274C5" w:rsidP="2EAF1DC4" w:rsidRDefault="371DBDEA" w14:paraId="0DCD0788" w14:textId="7C8A4A70">
      <w:pPr>
        <w:ind w:left="0"/>
        <w:rPr>
          <w:b/>
          <w:bCs/>
        </w:rPr>
      </w:pPr>
      <w:r w:rsidRPr="5C2DDD68">
        <w:rPr>
          <w:b/>
          <w:bCs/>
        </w:rPr>
        <w:t>Evaluation Plan</w:t>
      </w:r>
      <w:r w:rsidRPr="5C2DDD68" w:rsidR="408274C5">
        <w:rPr>
          <w:b/>
          <w:bCs/>
        </w:rPr>
        <w:t xml:space="preserve"> </w:t>
      </w:r>
      <w:r w:rsidRPr="5C2DDD68" w:rsidR="45188E6B">
        <w:rPr>
          <w:b/>
          <w:bCs/>
        </w:rPr>
        <w:t xml:space="preserve">Summary </w:t>
      </w:r>
      <w:r w:rsidRPr="5C2DDD68" w:rsidR="61DD36DC">
        <w:rPr>
          <w:b/>
          <w:bCs/>
        </w:rPr>
        <w:t>Matrix</w:t>
      </w:r>
      <w:r w:rsidRPr="5C2DDD68" w:rsidR="408274C5">
        <w:rPr>
          <w:b/>
          <w:bCs/>
        </w:rPr>
        <w:t xml:space="preserve"> Template:</w:t>
      </w:r>
    </w:p>
    <w:p w:rsidR="2EAF1DC4" w:rsidP="2EAF1DC4" w:rsidRDefault="2EAF1DC4" w14:paraId="4818C0D2" w14:textId="5CCAB6AB"/>
    <w:tbl>
      <w:tblPr>
        <w:tblStyle w:val="TableGrid"/>
        <w:tblW w:w="0" w:type="auto"/>
        <w:tblBorders>
          <w:top w:val="single" w:color="0D0D0D" w:themeColor="text1" w:themeTint="F2" w:sz="12" w:space="0"/>
          <w:left w:val="single" w:color="0D0D0D" w:themeColor="text1" w:themeTint="F2" w:sz="12" w:space="0"/>
          <w:bottom w:val="single" w:color="0D0D0D" w:themeColor="text1" w:themeTint="F2" w:sz="12" w:space="0"/>
          <w:right w:val="single" w:color="0D0D0D" w:themeColor="text1" w:themeTint="F2" w:sz="12" w:space="0"/>
          <w:insideH w:val="single" w:color="0D0D0D" w:themeColor="text1" w:themeTint="F2" w:sz="12" w:space="0"/>
          <w:insideV w:val="single" w:color="0D0D0D" w:themeColor="text1" w:themeTint="F2" w:sz="12" w:space="0"/>
        </w:tblBorders>
        <w:tblLook w:val="04A0" w:firstRow="1" w:lastRow="0" w:firstColumn="1" w:lastColumn="0" w:noHBand="0" w:noVBand="1"/>
      </w:tblPr>
      <w:tblGrid>
        <w:gridCol w:w="2689"/>
        <w:gridCol w:w="2897"/>
        <w:gridCol w:w="3744"/>
      </w:tblGrid>
      <w:tr w:rsidR="5C2DDD68" w:rsidTr="1377E917" w14:paraId="36388B2E" w14:textId="77777777">
        <w:trPr>
          <w:trHeight w:val="300"/>
        </w:trPr>
        <w:tc>
          <w:tcPr>
            <w:tcW w:w="2709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2CA499A1" w14:textId="01E23C91">
            <w:pPr>
              <w:ind w:left="0" w:right="90"/>
              <w:jc w:val="left"/>
              <w:rPr>
                <w:b/>
                <w:bCs/>
                <w:sz w:val="22"/>
                <w:szCs w:val="22"/>
              </w:rPr>
            </w:pPr>
            <w:r w:rsidRPr="5C2DDD68">
              <w:rPr>
                <w:b/>
                <w:bCs/>
                <w:sz w:val="22"/>
                <w:szCs w:val="22"/>
              </w:rPr>
              <w:t>Evaluation Question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000D5237" w14:paraId="3E46C25D" w14:textId="02D5F69A">
            <w:pPr>
              <w:ind w:left="0" w:right="90"/>
              <w:jc w:val="left"/>
              <w:rPr>
                <w:b w:val="1"/>
                <w:bCs w:val="1"/>
                <w:sz w:val="22"/>
                <w:szCs w:val="22"/>
              </w:rPr>
            </w:pPr>
            <w:r w:rsidRPr="1377E917" w:rsidR="000D5237">
              <w:rPr>
                <w:b w:val="1"/>
                <w:bCs w:val="1"/>
                <w:sz w:val="22"/>
                <w:szCs w:val="22"/>
              </w:rPr>
              <w:t>Proposed</w:t>
            </w:r>
            <w:r w:rsidRPr="1377E917" w:rsidR="000D5237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1377E917" w:rsidR="085D7F86">
              <w:rPr>
                <w:b w:val="1"/>
                <w:bCs w:val="1"/>
                <w:sz w:val="22"/>
                <w:szCs w:val="22"/>
              </w:rPr>
              <w:t>Evaluation Approach</w:t>
            </w:r>
          </w:p>
        </w:tc>
        <w:tc>
          <w:tcPr>
            <w:tcW w:w="3782" w:type="dxa"/>
            <w:shd w:val="clear" w:color="auto" w:fill="D9D9D9" w:themeFill="background1" w:themeFillShade="D9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2A4F1CFB" w14:textId="4CE120DC">
            <w:pPr>
              <w:ind w:left="0" w:right="90"/>
              <w:jc w:val="left"/>
              <w:rPr>
                <w:b w:val="1"/>
                <w:bCs w:val="1"/>
                <w:sz w:val="22"/>
                <w:szCs w:val="22"/>
              </w:rPr>
            </w:pPr>
            <w:r w:rsidRPr="1377E917" w:rsidR="085D7F86">
              <w:rPr>
                <w:b w:val="1"/>
                <w:bCs w:val="1"/>
                <w:sz w:val="22"/>
                <w:szCs w:val="22"/>
              </w:rPr>
              <w:t xml:space="preserve">Potential </w:t>
            </w:r>
            <w:r w:rsidRPr="1377E917" w:rsidR="33F63847">
              <w:rPr>
                <w:b w:val="1"/>
                <w:bCs w:val="1"/>
                <w:sz w:val="22"/>
                <w:szCs w:val="22"/>
              </w:rPr>
              <w:t xml:space="preserve">Methods &amp; </w:t>
            </w:r>
            <w:r w:rsidRPr="1377E917" w:rsidR="085D7F86">
              <w:rPr>
                <w:b w:val="1"/>
                <w:bCs w:val="1"/>
                <w:sz w:val="22"/>
                <w:szCs w:val="22"/>
              </w:rPr>
              <w:t>Data Source(s)</w:t>
            </w:r>
          </w:p>
        </w:tc>
      </w:tr>
      <w:tr w:rsidR="5C2DDD68" w:rsidTr="1377E917" w14:paraId="3146FC22" w14:textId="77777777">
        <w:trPr>
          <w:trHeight w:val="900"/>
        </w:trPr>
        <w:tc>
          <w:tcPr>
            <w:tcW w:w="270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0DF024DA" w14:textId="53693DD3">
            <w:pPr>
              <w:tabs>
                <w:tab w:val="left" w:pos="2143"/>
              </w:tabs>
              <w:ind w:left="0" w:right="9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480AB311" w14:textId="1A5119C3">
            <w:pPr>
              <w:ind w:left="0" w:right="9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1CA93832" w14:textId="629F0486">
            <w:pPr>
              <w:ind w:left="0"/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5C2DDD68" w:rsidTr="1377E917" w14:paraId="4D4B9C60" w14:textId="77777777">
        <w:trPr>
          <w:trHeight w:val="300"/>
        </w:trPr>
        <w:tc>
          <w:tcPr>
            <w:tcW w:w="270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2846E67C" w14:textId="7CDFE15E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27D12BDE" w14:textId="47F48E1C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31B7870C" w14:textId="6DE8BC09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78F483FF" w14:textId="2676EB03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42F624F4" w14:textId="17C29FB6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5C2DDD68" w:rsidTr="1377E917" w14:paraId="7F7388D4" w14:textId="77777777">
        <w:trPr>
          <w:trHeight w:val="300"/>
        </w:trPr>
        <w:tc>
          <w:tcPr>
            <w:tcW w:w="270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728DF6DA" w14:textId="4F9E40A9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17966AAA" w14:textId="4011CF7F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4F2A8CE2" w14:textId="68116B91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076C07FA" w14:textId="0BFEAD2B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272718AA" w14:textId="10FBA7E4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5C2DDD68" w:rsidTr="1377E917" w14:paraId="5AC09F52" w14:textId="77777777">
        <w:trPr>
          <w:trHeight w:val="300"/>
        </w:trPr>
        <w:tc>
          <w:tcPr>
            <w:tcW w:w="270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3D271442" w14:textId="26F79533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289AB9C2" w14:textId="48A4E580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1308CF6F" w14:textId="202C8B34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41E435ED" w14:textId="21DC8A39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6E0A46D8" w14:textId="1B140A07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5C2DDD68" w:rsidTr="1377E917" w14:paraId="1913C88C" w14:textId="77777777">
        <w:trPr>
          <w:trHeight w:val="300"/>
        </w:trPr>
        <w:tc>
          <w:tcPr>
            <w:tcW w:w="270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1B164AB9" w14:textId="38E93717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40E8366E" w14:textId="79FEF1D1">
            <w:pPr>
              <w:jc w:val="left"/>
              <w:rPr>
                <w:i/>
                <w:iCs/>
                <w:sz w:val="22"/>
                <w:szCs w:val="22"/>
              </w:rPr>
            </w:pPr>
          </w:p>
          <w:p w:rsidR="5C2DDD68" w:rsidP="5C2DDD68" w:rsidRDefault="5C2DDD68" w14:paraId="1CB5FD02" w14:textId="51C77182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19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3A08982A" w14:textId="3372F67D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2" w:type="dxa"/>
            <w:tcMar>
              <w:top w:w="15" w:type="dxa"/>
              <w:left w:w="135" w:type="dxa"/>
              <w:bottom w:w="15" w:type="dxa"/>
              <w:right w:w="135" w:type="dxa"/>
            </w:tcMar>
          </w:tcPr>
          <w:p w:rsidR="5C2DDD68" w:rsidP="5C2DDD68" w:rsidRDefault="5C2DDD68" w14:paraId="76515339" w14:textId="384A8551">
            <w:pPr>
              <w:jc w:val="left"/>
              <w:rPr>
                <w:i/>
                <w:iCs/>
                <w:sz w:val="22"/>
                <w:szCs w:val="22"/>
              </w:rPr>
            </w:pPr>
          </w:p>
        </w:tc>
      </w:tr>
    </w:tbl>
    <w:p w:rsidR="2EAF1DC4" w:rsidP="5C2DDD68" w:rsidRDefault="2EAF1DC4" w14:paraId="0F6C6E00" w14:textId="6E084B94"/>
    <w:sectPr w:rsidR="2EAF1DC4" w:rsidSect="004536FF">
      <w:headerReference w:type="default" r:id="rId14"/>
      <w:pgSz w:w="12240" w:h="15840" w:orient="portrait"/>
      <w:pgMar w:top="1440" w:right="1440" w:bottom="720" w:left="1440" w:header="144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21C5" w:rsidP="00BF55A0" w:rsidRDefault="007321C5" w14:paraId="25A94A5E" w14:textId="77777777">
      <w:r>
        <w:separator/>
      </w:r>
    </w:p>
  </w:endnote>
  <w:endnote w:type="continuationSeparator" w:id="0">
    <w:p w:rsidR="007321C5" w:rsidP="00BF55A0" w:rsidRDefault="007321C5" w14:paraId="3228F774" w14:textId="77777777">
      <w:r>
        <w:continuationSeparator/>
      </w:r>
    </w:p>
  </w:endnote>
  <w:endnote w:type="continuationNotice" w:id="1">
    <w:p w:rsidR="007321C5" w:rsidRDefault="007321C5" w14:paraId="5C5DA26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21C5" w:rsidP="00BF55A0" w:rsidRDefault="007321C5" w14:paraId="39932624" w14:textId="77777777">
      <w:r>
        <w:separator/>
      </w:r>
    </w:p>
  </w:footnote>
  <w:footnote w:type="continuationSeparator" w:id="0">
    <w:p w:rsidR="007321C5" w:rsidP="00BF55A0" w:rsidRDefault="007321C5" w14:paraId="56E92D0F" w14:textId="77777777">
      <w:r>
        <w:continuationSeparator/>
      </w:r>
    </w:p>
  </w:footnote>
  <w:footnote w:type="continuationNotice" w:id="1">
    <w:p w:rsidR="007321C5" w:rsidRDefault="007321C5" w14:paraId="2751A79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00759" w:rsidRDefault="00177F02" w14:paraId="49C51DAC" w14:textId="11C7BA1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E316A9" wp14:editId="0EE97F25">
          <wp:simplePos x="0" y="0"/>
          <wp:positionH relativeFrom="column">
            <wp:posOffset>3308966</wp:posOffset>
          </wp:positionH>
          <wp:positionV relativeFrom="paragraph">
            <wp:posOffset>-525373</wp:posOffset>
          </wp:positionV>
          <wp:extent cx="2639699" cy="560901"/>
          <wp:effectExtent l="0" t="0" r="8255" b="0"/>
          <wp:wrapNone/>
          <wp:docPr id="1682304349" name="Picture 168230434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699" cy="560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5D591"/>
      </w:rPr>
      <w:drawing>
        <wp:anchor distT="0" distB="0" distL="114300" distR="114300" simplePos="0" relativeHeight="251658240" behindDoc="0" locked="0" layoutInCell="1" allowOverlap="1" wp14:anchorId="4993A20D" wp14:editId="17463367">
          <wp:simplePos x="0" y="0"/>
          <wp:positionH relativeFrom="column">
            <wp:posOffset>343</wp:posOffset>
          </wp:positionH>
          <wp:positionV relativeFrom="paragraph">
            <wp:posOffset>-525041</wp:posOffset>
          </wp:positionV>
          <wp:extent cx="1670175" cy="504967"/>
          <wp:effectExtent l="0" t="0" r="6350" b="9525"/>
          <wp:wrapNone/>
          <wp:docPr id="827566206" name="Picture 827566206" descr="PHIG Partners logo above the words Public Health Infrastructure G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911333" name="Picture 1269911333" descr="PHIG Partners logo above the words Public Health Infrastructure Gra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175" cy="504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E1980"/>
    <w:multiLevelType w:val="hybridMultilevel"/>
    <w:tmpl w:val="68804F56"/>
    <w:lvl w:ilvl="0" w:tplc="F8766454">
      <w:start w:val="2"/>
      <w:numFmt w:val="bullet"/>
      <w:lvlText w:val="-"/>
      <w:lvlJc w:val="left"/>
      <w:pPr>
        <w:ind w:left="540" w:hanging="360"/>
      </w:pPr>
      <w:rPr>
        <w:rFonts w:hint="default" w:ascii="Calibri" w:hAnsi="Calibri" w:eastAsia="Gill Sans MT" w:cs="Calibri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" w15:restartNumberingAfterBreak="0">
    <w:nsid w:val="2375661A"/>
    <w:multiLevelType w:val="hybridMultilevel"/>
    <w:tmpl w:val="9F1A3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2A5B"/>
    <w:multiLevelType w:val="hybridMultilevel"/>
    <w:tmpl w:val="30A6D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5F2B"/>
    <w:multiLevelType w:val="hybridMultilevel"/>
    <w:tmpl w:val="6F9AE82C"/>
    <w:lvl w:ilvl="0" w:tplc="653C213A">
      <w:start w:val="500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680B5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A4CB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C4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5647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CA0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CAE5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A41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80B0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C4CD8"/>
    <w:multiLevelType w:val="hybridMultilevel"/>
    <w:tmpl w:val="04FED9D8"/>
    <w:lvl w:ilvl="0" w:tplc="F61A0AB8">
      <w:start w:val="500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9A01B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D26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8A4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C0C0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612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92F6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6266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83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C4FE27"/>
    <w:multiLevelType w:val="hybridMultilevel"/>
    <w:tmpl w:val="BA3E5CE0"/>
    <w:lvl w:ilvl="0" w:tplc="682CFB2E">
      <w:start w:val="500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9AAF7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46C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560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9AA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2A30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D66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AA70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A2EC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3D3D64"/>
    <w:multiLevelType w:val="hybridMultilevel"/>
    <w:tmpl w:val="AA40EED0"/>
    <w:lvl w:ilvl="0" w:tplc="2A763F04">
      <w:start w:val="1"/>
      <w:numFmt w:val="lowerLetter"/>
      <w:lvlText w:val="%1."/>
      <w:lvlJc w:val="left"/>
      <w:pPr>
        <w:ind w:left="1080" w:hanging="360"/>
      </w:pPr>
    </w:lvl>
    <w:lvl w:ilvl="1" w:tplc="06E0FD54">
      <w:start w:val="1"/>
      <w:numFmt w:val="lowerLetter"/>
      <w:lvlText w:val="%2."/>
      <w:lvlJc w:val="left"/>
      <w:pPr>
        <w:ind w:left="1080" w:hanging="360"/>
      </w:pPr>
    </w:lvl>
    <w:lvl w:ilvl="2" w:tplc="208A9DB8">
      <w:start w:val="1"/>
      <w:numFmt w:val="lowerLetter"/>
      <w:lvlText w:val="%3."/>
      <w:lvlJc w:val="left"/>
      <w:pPr>
        <w:ind w:left="1080" w:hanging="360"/>
      </w:pPr>
    </w:lvl>
    <w:lvl w:ilvl="3" w:tplc="409E4438">
      <w:start w:val="1"/>
      <w:numFmt w:val="lowerLetter"/>
      <w:lvlText w:val="%4."/>
      <w:lvlJc w:val="left"/>
      <w:pPr>
        <w:ind w:left="1080" w:hanging="360"/>
      </w:pPr>
    </w:lvl>
    <w:lvl w:ilvl="4" w:tplc="78CCCECE">
      <w:start w:val="1"/>
      <w:numFmt w:val="lowerLetter"/>
      <w:lvlText w:val="%5."/>
      <w:lvlJc w:val="left"/>
      <w:pPr>
        <w:ind w:left="1080" w:hanging="360"/>
      </w:pPr>
    </w:lvl>
    <w:lvl w:ilvl="5" w:tplc="54C0CFD8">
      <w:start w:val="1"/>
      <w:numFmt w:val="lowerLetter"/>
      <w:lvlText w:val="%6."/>
      <w:lvlJc w:val="left"/>
      <w:pPr>
        <w:ind w:left="1080" w:hanging="360"/>
      </w:pPr>
    </w:lvl>
    <w:lvl w:ilvl="6" w:tplc="3F12285A">
      <w:start w:val="1"/>
      <w:numFmt w:val="lowerLetter"/>
      <w:lvlText w:val="%7."/>
      <w:lvlJc w:val="left"/>
      <w:pPr>
        <w:ind w:left="1080" w:hanging="360"/>
      </w:pPr>
    </w:lvl>
    <w:lvl w:ilvl="7" w:tplc="8D7C469C">
      <w:start w:val="1"/>
      <w:numFmt w:val="lowerLetter"/>
      <w:lvlText w:val="%8."/>
      <w:lvlJc w:val="left"/>
      <w:pPr>
        <w:ind w:left="1080" w:hanging="360"/>
      </w:pPr>
    </w:lvl>
    <w:lvl w:ilvl="8" w:tplc="1C6EF430">
      <w:start w:val="1"/>
      <w:numFmt w:val="lowerLetter"/>
      <w:lvlText w:val="%9."/>
      <w:lvlJc w:val="left"/>
      <w:pPr>
        <w:ind w:left="1080" w:hanging="360"/>
      </w:pPr>
    </w:lvl>
  </w:abstractNum>
  <w:abstractNum w:abstractNumId="7" w15:restartNumberingAfterBreak="0">
    <w:nsid w:val="6F7F18B3"/>
    <w:multiLevelType w:val="hybridMultilevel"/>
    <w:tmpl w:val="BA0A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19DA"/>
    <w:multiLevelType w:val="hybridMultilevel"/>
    <w:tmpl w:val="C02879D4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77C346BA"/>
    <w:multiLevelType w:val="hybridMultilevel"/>
    <w:tmpl w:val="3C0C1802"/>
    <w:lvl w:ilvl="0" w:tplc="F8766454">
      <w:start w:val="2"/>
      <w:numFmt w:val="bullet"/>
      <w:lvlText w:val="-"/>
      <w:lvlJc w:val="left"/>
      <w:pPr>
        <w:ind w:left="900" w:hanging="360"/>
      </w:pPr>
      <w:rPr>
        <w:rFonts w:hint="default" w:ascii="Calibri" w:hAnsi="Calibri" w:eastAsia="Gill Sans MT" w:cs="Calibr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7DD63823"/>
    <w:multiLevelType w:val="hybridMultilevel"/>
    <w:tmpl w:val="9AC86E64"/>
    <w:lvl w:ilvl="0" w:tplc="71CAD4F8">
      <w:start w:val="500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466B1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ACEE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621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C495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2281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46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068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E01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1915133">
    <w:abstractNumId w:val="10"/>
  </w:num>
  <w:num w:numId="2" w16cid:durableId="1377047424">
    <w:abstractNumId w:val="3"/>
  </w:num>
  <w:num w:numId="3" w16cid:durableId="1564292966">
    <w:abstractNumId w:val="4"/>
  </w:num>
  <w:num w:numId="4" w16cid:durableId="1370380213">
    <w:abstractNumId w:val="5"/>
  </w:num>
  <w:num w:numId="5" w16cid:durableId="1675112183">
    <w:abstractNumId w:val="7"/>
  </w:num>
  <w:num w:numId="6" w16cid:durableId="626090086">
    <w:abstractNumId w:val="0"/>
  </w:num>
  <w:num w:numId="7" w16cid:durableId="478424299">
    <w:abstractNumId w:val="9"/>
  </w:num>
  <w:num w:numId="8" w16cid:durableId="1723367204">
    <w:abstractNumId w:val="8"/>
  </w:num>
  <w:num w:numId="9" w16cid:durableId="1175531552">
    <w:abstractNumId w:val="6"/>
  </w:num>
  <w:num w:numId="10" w16cid:durableId="309022945">
    <w:abstractNumId w:val="2"/>
  </w:num>
  <w:num w:numId="11" w16cid:durableId="181371451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92"/>
    <w:rsid w:val="00003A01"/>
    <w:rsid w:val="0001765B"/>
    <w:rsid w:val="000205A3"/>
    <w:rsid w:val="000231CA"/>
    <w:rsid w:val="000273D9"/>
    <w:rsid w:val="0004633D"/>
    <w:rsid w:val="0008025C"/>
    <w:rsid w:val="0008088A"/>
    <w:rsid w:val="000A72B6"/>
    <w:rsid w:val="000C1A03"/>
    <w:rsid w:val="000C38B4"/>
    <w:rsid w:val="000D5237"/>
    <w:rsid w:val="000D7766"/>
    <w:rsid w:val="000E470C"/>
    <w:rsid w:val="001117BF"/>
    <w:rsid w:val="00114BE3"/>
    <w:rsid w:val="00115FFF"/>
    <w:rsid w:val="00146876"/>
    <w:rsid w:val="00147C42"/>
    <w:rsid w:val="00154F2B"/>
    <w:rsid w:val="00156077"/>
    <w:rsid w:val="00157A2C"/>
    <w:rsid w:val="001618D6"/>
    <w:rsid w:val="00162806"/>
    <w:rsid w:val="00177F02"/>
    <w:rsid w:val="00192EAC"/>
    <w:rsid w:val="001A31B7"/>
    <w:rsid w:val="001B37D6"/>
    <w:rsid w:val="001B41E5"/>
    <w:rsid w:val="001C6C7F"/>
    <w:rsid w:val="001E4DA2"/>
    <w:rsid w:val="001E5F02"/>
    <w:rsid w:val="001F3998"/>
    <w:rsid w:val="00200759"/>
    <w:rsid w:val="0021119A"/>
    <w:rsid w:val="002210E4"/>
    <w:rsid w:val="00252A55"/>
    <w:rsid w:val="00260097"/>
    <w:rsid w:val="00275D95"/>
    <w:rsid w:val="00277661"/>
    <w:rsid w:val="002A5292"/>
    <w:rsid w:val="002B1DF6"/>
    <w:rsid w:val="002D2614"/>
    <w:rsid w:val="002E1568"/>
    <w:rsid w:val="002F2447"/>
    <w:rsid w:val="002F77D2"/>
    <w:rsid w:val="003340A6"/>
    <w:rsid w:val="00342BC5"/>
    <w:rsid w:val="0035662A"/>
    <w:rsid w:val="003757EA"/>
    <w:rsid w:val="00377190"/>
    <w:rsid w:val="003A47EE"/>
    <w:rsid w:val="003A6AD8"/>
    <w:rsid w:val="003C59BD"/>
    <w:rsid w:val="003C6060"/>
    <w:rsid w:val="003E3698"/>
    <w:rsid w:val="003E5B4E"/>
    <w:rsid w:val="003E6390"/>
    <w:rsid w:val="003F07EE"/>
    <w:rsid w:val="003F55F8"/>
    <w:rsid w:val="00404108"/>
    <w:rsid w:val="00420D93"/>
    <w:rsid w:val="00421FBE"/>
    <w:rsid w:val="00451473"/>
    <w:rsid w:val="004536FF"/>
    <w:rsid w:val="00462A11"/>
    <w:rsid w:val="004632B5"/>
    <w:rsid w:val="00476F49"/>
    <w:rsid w:val="004869B3"/>
    <w:rsid w:val="004A39CB"/>
    <w:rsid w:val="004B223A"/>
    <w:rsid w:val="004D458A"/>
    <w:rsid w:val="004F0CCC"/>
    <w:rsid w:val="004F245A"/>
    <w:rsid w:val="00501F5C"/>
    <w:rsid w:val="0050650E"/>
    <w:rsid w:val="005143BA"/>
    <w:rsid w:val="00521E74"/>
    <w:rsid w:val="00521F94"/>
    <w:rsid w:val="005353F7"/>
    <w:rsid w:val="005429A1"/>
    <w:rsid w:val="00552E00"/>
    <w:rsid w:val="00554897"/>
    <w:rsid w:val="005A7737"/>
    <w:rsid w:val="005B2193"/>
    <w:rsid w:val="005B32CF"/>
    <w:rsid w:val="005D4845"/>
    <w:rsid w:val="005D4A5D"/>
    <w:rsid w:val="005D5ECF"/>
    <w:rsid w:val="005E0DB4"/>
    <w:rsid w:val="005E7952"/>
    <w:rsid w:val="005F4ACA"/>
    <w:rsid w:val="005F4B83"/>
    <w:rsid w:val="006008CF"/>
    <w:rsid w:val="00604E96"/>
    <w:rsid w:val="00625544"/>
    <w:rsid w:val="00631973"/>
    <w:rsid w:val="00632CB2"/>
    <w:rsid w:val="00647419"/>
    <w:rsid w:val="006622AD"/>
    <w:rsid w:val="00662DBB"/>
    <w:rsid w:val="00692729"/>
    <w:rsid w:val="00693D84"/>
    <w:rsid w:val="006C4EED"/>
    <w:rsid w:val="006D0ACA"/>
    <w:rsid w:val="006D4A12"/>
    <w:rsid w:val="006D4CC3"/>
    <w:rsid w:val="006F1ADE"/>
    <w:rsid w:val="006F5B48"/>
    <w:rsid w:val="006F68A3"/>
    <w:rsid w:val="007033C7"/>
    <w:rsid w:val="007144B5"/>
    <w:rsid w:val="0071454B"/>
    <w:rsid w:val="007246DB"/>
    <w:rsid w:val="00725C67"/>
    <w:rsid w:val="007321C5"/>
    <w:rsid w:val="007362B9"/>
    <w:rsid w:val="00737ED4"/>
    <w:rsid w:val="00741957"/>
    <w:rsid w:val="00752951"/>
    <w:rsid w:val="00762C47"/>
    <w:rsid w:val="00765E2B"/>
    <w:rsid w:val="00792E02"/>
    <w:rsid w:val="00796072"/>
    <w:rsid w:val="007A0094"/>
    <w:rsid w:val="007A449E"/>
    <w:rsid w:val="007B2DE3"/>
    <w:rsid w:val="007D11D9"/>
    <w:rsid w:val="00804D50"/>
    <w:rsid w:val="00820D32"/>
    <w:rsid w:val="00836EFA"/>
    <w:rsid w:val="00891793"/>
    <w:rsid w:val="008A1356"/>
    <w:rsid w:val="008A71FE"/>
    <w:rsid w:val="008B3953"/>
    <w:rsid w:val="008B7BB9"/>
    <w:rsid w:val="008E63C9"/>
    <w:rsid w:val="00911A11"/>
    <w:rsid w:val="00912D3D"/>
    <w:rsid w:val="009367B9"/>
    <w:rsid w:val="00937774"/>
    <w:rsid w:val="0094625E"/>
    <w:rsid w:val="00946E3A"/>
    <w:rsid w:val="00997ED7"/>
    <w:rsid w:val="009A35CF"/>
    <w:rsid w:val="009B69E1"/>
    <w:rsid w:val="009D3D96"/>
    <w:rsid w:val="00A15180"/>
    <w:rsid w:val="00A3464F"/>
    <w:rsid w:val="00A35434"/>
    <w:rsid w:val="00A45799"/>
    <w:rsid w:val="00A60AE0"/>
    <w:rsid w:val="00A64B3D"/>
    <w:rsid w:val="00A65A69"/>
    <w:rsid w:val="00A70CA8"/>
    <w:rsid w:val="00A91B6A"/>
    <w:rsid w:val="00A921DA"/>
    <w:rsid w:val="00A93C4F"/>
    <w:rsid w:val="00A96C30"/>
    <w:rsid w:val="00AA1A2D"/>
    <w:rsid w:val="00AC00BE"/>
    <w:rsid w:val="00AD356F"/>
    <w:rsid w:val="00AF46CD"/>
    <w:rsid w:val="00B27B16"/>
    <w:rsid w:val="00B31A79"/>
    <w:rsid w:val="00B36087"/>
    <w:rsid w:val="00B439BA"/>
    <w:rsid w:val="00B50B3D"/>
    <w:rsid w:val="00B52A33"/>
    <w:rsid w:val="00B56AC3"/>
    <w:rsid w:val="00B60AAF"/>
    <w:rsid w:val="00B66415"/>
    <w:rsid w:val="00B71396"/>
    <w:rsid w:val="00B97E85"/>
    <w:rsid w:val="00BA2C84"/>
    <w:rsid w:val="00BB69E1"/>
    <w:rsid w:val="00BF55A0"/>
    <w:rsid w:val="00C70883"/>
    <w:rsid w:val="00C70BD4"/>
    <w:rsid w:val="00C926F1"/>
    <w:rsid w:val="00C942C2"/>
    <w:rsid w:val="00CB0A9F"/>
    <w:rsid w:val="00CC771B"/>
    <w:rsid w:val="00CE444F"/>
    <w:rsid w:val="00D03419"/>
    <w:rsid w:val="00D04511"/>
    <w:rsid w:val="00D14E45"/>
    <w:rsid w:val="00D3037D"/>
    <w:rsid w:val="00D61155"/>
    <w:rsid w:val="00D867D2"/>
    <w:rsid w:val="00DD1DD9"/>
    <w:rsid w:val="00DE30CE"/>
    <w:rsid w:val="00DF1411"/>
    <w:rsid w:val="00E3544D"/>
    <w:rsid w:val="00E42F0E"/>
    <w:rsid w:val="00E436BE"/>
    <w:rsid w:val="00E61062"/>
    <w:rsid w:val="00E70319"/>
    <w:rsid w:val="00E96042"/>
    <w:rsid w:val="00E97A38"/>
    <w:rsid w:val="00EA75E8"/>
    <w:rsid w:val="00EB4439"/>
    <w:rsid w:val="00EB79F0"/>
    <w:rsid w:val="00EE2F01"/>
    <w:rsid w:val="00EE5C67"/>
    <w:rsid w:val="00EF480F"/>
    <w:rsid w:val="00F1161C"/>
    <w:rsid w:val="00F12F84"/>
    <w:rsid w:val="00F1580B"/>
    <w:rsid w:val="00F25A22"/>
    <w:rsid w:val="00F41293"/>
    <w:rsid w:val="00F567D8"/>
    <w:rsid w:val="00F65467"/>
    <w:rsid w:val="00F67FDD"/>
    <w:rsid w:val="00F8304F"/>
    <w:rsid w:val="00F83660"/>
    <w:rsid w:val="00FA6BF0"/>
    <w:rsid w:val="00FB1F9F"/>
    <w:rsid w:val="00FC4021"/>
    <w:rsid w:val="00FC7B3F"/>
    <w:rsid w:val="00FD697C"/>
    <w:rsid w:val="00FF1BF9"/>
    <w:rsid w:val="00FF7D0C"/>
    <w:rsid w:val="010AFBBC"/>
    <w:rsid w:val="01683B2E"/>
    <w:rsid w:val="01A79EE4"/>
    <w:rsid w:val="01C22629"/>
    <w:rsid w:val="01CB124A"/>
    <w:rsid w:val="04E8F641"/>
    <w:rsid w:val="0516B311"/>
    <w:rsid w:val="069C3D63"/>
    <w:rsid w:val="071138E6"/>
    <w:rsid w:val="07C2119A"/>
    <w:rsid w:val="085D7F86"/>
    <w:rsid w:val="08F7AE8A"/>
    <w:rsid w:val="098615E7"/>
    <w:rsid w:val="0AD70B38"/>
    <w:rsid w:val="0D939730"/>
    <w:rsid w:val="0DEBE464"/>
    <w:rsid w:val="0E10E226"/>
    <w:rsid w:val="0F73C9BF"/>
    <w:rsid w:val="0F852C15"/>
    <w:rsid w:val="0FDD09AD"/>
    <w:rsid w:val="113C079D"/>
    <w:rsid w:val="12E7F09E"/>
    <w:rsid w:val="131A9E46"/>
    <w:rsid w:val="1377E917"/>
    <w:rsid w:val="147CB1E0"/>
    <w:rsid w:val="15E212AA"/>
    <w:rsid w:val="16BEF67C"/>
    <w:rsid w:val="19AF2CEE"/>
    <w:rsid w:val="1A93094D"/>
    <w:rsid w:val="1B0303CD"/>
    <w:rsid w:val="1C0CA36D"/>
    <w:rsid w:val="1CB225E9"/>
    <w:rsid w:val="1D45859B"/>
    <w:rsid w:val="1E13C0B9"/>
    <w:rsid w:val="1FBEED0A"/>
    <w:rsid w:val="1FD11E9A"/>
    <w:rsid w:val="21BDFA74"/>
    <w:rsid w:val="222D15B0"/>
    <w:rsid w:val="24C13EAA"/>
    <w:rsid w:val="253CD431"/>
    <w:rsid w:val="270D0022"/>
    <w:rsid w:val="27837861"/>
    <w:rsid w:val="28E3F049"/>
    <w:rsid w:val="29E27701"/>
    <w:rsid w:val="29F3B783"/>
    <w:rsid w:val="2A731FC0"/>
    <w:rsid w:val="2AFD9283"/>
    <w:rsid w:val="2B59A42F"/>
    <w:rsid w:val="2BFAD2B3"/>
    <w:rsid w:val="2C3AC3CF"/>
    <w:rsid w:val="2C6D6521"/>
    <w:rsid w:val="2D9F2F3A"/>
    <w:rsid w:val="2E3C1DE4"/>
    <w:rsid w:val="2EAF1DC4"/>
    <w:rsid w:val="2F634BD6"/>
    <w:rsid w:val="2FD5427A"/>
    <w:rsid w:val="30A73C9F"/>
    <w:rsid w:val="30BB397E"/>
    <w:rsid w:val="3133C95D"/>
    <w:rsid w:val="31499DB4"/>
    <w:rsid w:val="3207DDCB"/>
    <w:rsid w:val="32C66857"/>
    <w:rsid w:val="32F345AC"/>
    <w:rsid w:val="333A8298"/>
    <w:rsid w:val="33F63847"/>
    <w:rsid w:val="34ACECD4"/>
    <w:rsid w:val="36E560D7"/>
    <w:rsid w:val="371DBDEA"/>
    <w:rsid w:val="37F397E9"/>
    <w:rsid w:val="3912B7D7"/>
    <w:rsid w:val="39D83F2E"/>
    <w:rsid w:val="3B4FB941"/>
    <w:rsid w:val="3CB11E8C"/>
    <w:rsid w:val="3D541F04"/>
    <w:rsid w:val="3EA124D5"/>
    <w:rsid w:val="408274C5"/>
    <w:rsid w:val="4141672A"/>
    <w:rsid w:val="421A7ED6"/>
    <w:rsid w:val="449A68D3"/>
    <w:rsid w:val="45188E6B"/>
    <w:rsid w:val="4BEC4F9C"/>
    <w:rsid w:val="4EDB6536"/>
    <w:rsid w:val="51399EF7"/>
    <w:rsid w:val="52344A81"/>
    <w:rsid w:val="52B94A91"/>
    <w:rsid w:val="53529415"/>
    <w:rsid w:val="53D83416"/>
    <w:rsid w:val="53F5DD40"/>
    <w:rsid w:val="552893AF"/>
    <w:rsid w:val="56168991"/>
    <w:rsid w:val="575B4410"/>
    <w:rsid w:val="58DD1320"/>
    <w:rsid w:val="58F0F8EA"/>
    <w:rsid w:val="59206DBC"/>
    <w:rsid w:val="5C2DDD68"/>
    <w:rsid w:val="5C3F1E1B"/>
    <w:rsid w:val="5DEF5EFB"/>
    <w:rsid w:val="5E5E8116"/>
    <w:rsid w:val="5ECB4A77"/>
    <w:rsid w:val="5F262488"/>
    <w:rsid w:val="61DD36DC"/>
    <w:rsid w:val="61EF26F3"/>
    <w:rsid w:val="6390A411"/>
    <w:rsid w:val="63B8EF14"/>
    <w:rsid w:val="6412E4FF"/>
    <w:rsid w:val="648FF036"/>
    <w:rsid w:val="682C0E44"/>
    <w:rsid w:val="69E71421"/>
    <w:rsid w:val="6BC7007E"/>
    <w:rsid w:val="6CF064D5"/>
    <w:rsid w:val="6DB057AF"/>
    <w:rsid w:val="6DF28364"/>
    <w:rsid w:val="7061AFA0"/>
    <w:rsid w:val="7159BFE2"/>
    <w:rsid w:val="72110F72"/>
    <w:rsid w:val="72E3103E"/>
    <w:rsid w:val="754AC17A"/>
    <w:rsid w:val="75B279E7"/>
    <w:rsid w:val="772AF458"/>
    <w:rsid w:val="784ED74D"/>
    <w:rsid w:val="795F468D"/>
    <w:rsid w:val="7A4464C7"/>
    <w:rsid w:val="7CEE8745"/>
    <w:rsid w:val="7DC18B18"/>
    <w:rsid w:val="7DE7D53D"/>
    <w:rsid w:val="7E3FAE66"/>
    <w:rsid w:val="7FB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30D8"/>
  <w15:chartTrackingRefBased/>
  <w15:docId w15:val="{D3C5DAA1-4D9B-4964-B803-0B487ABE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A5292"/>
    <w:pPr>
      <w:spacing w:after="0" w:line="240" w:lineRule="auto"/>
      <w:ind w:left="158" w:right="187"/>
      <w:jc w:val="both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447"/>
    <w:pPr>
      <w:keepNext/>
      <w:keepLines/>
      <w:jc w:val="left"/>
      <w:outlineLvl w:val="0"/>
    </w:pPr>
    <w:rPr>
      <w:rFonts w:eastAsia="Arial" w:asciiTheme="majorHAnsi" w:hAnsiTheme="majorHAnsi" w:cstheme="minorHAnsi"/>
      <w:b/>
      <w:color w:val="FFFFFF" w:themeColor="background1"/>
      <w:szCs w:val="32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B439BA"/>
    <w:pPr>
      <w:spacing w:before="120" w:after="120"/>
      <w:ind w:left="0"/>
      <w:jc w:val="left"/>
      <w:outlineLvl w:val="1"/>
    </w:pPr>
    <w:rPr>
      <w:rFonts w:asciiTheme="minorHAnsi" w:hAnsiTheme="minorHAnsi" w:cstheme="minorHAnsi"/>
      <w:b/>
      <w:bCs/>
      <w:spacing w:val="-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2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2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2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2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F2447"/>
    <w:rPr>
      <w:rFonts w:eastAsia="Arial" w:asciiTheme="majorHAnsi" w:hAnsiTheme="majorHAnsi" w:cstheme="minorHAnsi"/>
      <w:b/>
      <w:color w:val="FFFFFF" w:themeColor="background1"/>
      <w:kern w:val="2"/>
      <w:sz w:val="24"/>
      <w:szCs w:val="32"/>
      <w14:ligatures w14:val="standardContextual"/>
    </w:rPr>
  </w:style>
  <w:style w:type="character" w:styleId="Heading2Char" w:customStyle="1">
    <w:name w:val="Heading 2 Char"/>
    <w:basedOn w:val="DefaultParagraphFont"/>
    <w:link w:val="Heading2"/>
    <w:uiPriority w:val="9"/>
    <w:rsid w:val="00B439BA"/>
    <w:rPr>
      <w:rFonts w:eastAsia="Gill Sans MT" w:cstheme="minorHAnsi"/>
      <w:b/>
      <w:bCs/>
      <w:spacing w:val="-4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A529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A5292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A5292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A5292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A5292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A5292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A5292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A529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A5292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292"/>
    <w:pPr>
      <w:numPr>
        <w:ilvl w:val="1"/>
      </w:numPr>
      <w:ind w:left="15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A529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2A529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A5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2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29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A52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292"/>
    <w:rPr>
      <w:b/>
      <w:bCs/>
      <w:smallCaps/>
      <w:color w:val="2F5496" w:themeColor="accent1" w:themeShade="BF"/>
      <w:spacing w:val="5"/>
    </w:rPr>
  </w:style>
  <w:style w:type="paragraph" w:styleId="Normal1" w:customStyle="1">
    <w:name w:val="Normal1"/>
    <w:basedOn w:val="Normal"/>
    <w:link w:val="NORMALChar"/>
    <w:qFormat/>
    <w:rsid w:val="002A5292"/>
    <w:pPr>
      <w:spacing w:before="40" w:after="240"/>
      <w:ind w:left="0" w:right="144"/>
      <w:jc w:val="left"/>
    </w:pPr>
    <w:rPr>
      <w:rFonts w:cstheme="minorHAnsi"/>
      <w:bCs/>
      <w:kern w:val="0"/>
    </w:rPr>
  </w:style>
  <w:style w:type="character" w:styleId="NORMALChar" w:customStyle="1">
    <w:name w:val="NORMAL Char"/>
    <w:basedOn w:val="DefaultParagraphFont"/>
    <w:link w:val="Normal1"/>
    <w:rsid w:val="002A5292"/>
    <w:rPr>
      <w:rFonts w:cstheme="minorHAnsi"/>
      <w:bCs/>
      <w:sz w:val="24"/>
      <w:szCs w:val="24"/>
      <w14:ligatures w14:val="standardContextual"/>
    </w:rPr>
  </w:style>
  <w:style w:type="paragraph" w:styleId="Heading11" w:customStyle="1">
    <w:name w:val="Heading 11"/>
    <w:basedOn w:val="Heading1"/>
    <w:link w:val="HEADING1Char0"/>
    <w:rsid w:val="002A5292"/>
    <w:pPr>
      <w:spacing w:before="240"/>
    </w:pPr>
    <w:rPr>
      <w:b w:val="0"/>
    </w:rPr>
  </w:style>
  <w:style w:type="character" w:styleId="HEADING1Char0" w:customStyle="1">
    <w:name w:val="HEADING 1 Char"/>
    <w:basedOn w:val="Heading1Char"/>
    <w:link w:val="Heading11"/>
    <w:rsid w:val="002A5292"/>
    <w:rPr>
      <w:rFonts w:eastAsia="Arial" w:asciiTheme="majorHAnsi" w:hAnsiTheme="majorHAnsi" w:cstheme="minorHAnsi"/>
      <w:b w:val="0"/>
      <w:color w:val="FFFFFF" w:themeColor="background1"/>
      <w:kern w:val="2"/>
      <w:sz w:val="24"/>
      <w:szCs w:val="32"/>
      <w14:ligatures w14:val="standardContextual"/>
    </w:rPr>
  </w:style>
  <w:style w:type="paragraph" w:styleId="TableParagraph" w:customStyle="1">
    <w:name w:val="Table Paragraph"/>
    <w:basedOn w:val="Normal"/>
    <w:uiPriority w:val="1"/>
    <w:rsid w:val="002A5292"/>
    <w:pPr>
      <w:widowControl w:val="0"/>
      <w:autoSpaceDE w:val="0"/>
      <w:autoSpaceDN w:val="0"/>
      <w:spacing w:before="137"/>
      <w:ind w:left="180"/>
    </w:pPr>
    <w:rPr>
      <w:rFonts w:ascii="Gill Sans MT" w:hAnsi="Gill Sans MT" w:eastAsia="Gill Sans MT" w:cs="Gill Sans MT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AC00B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60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AA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60AAF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A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0AAF"/>
    <w:rPr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EE5C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sid w:val="00912D3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55A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55A0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F55A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55A0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65A410C-42CF-4F06-AEB9-C2B0D7B1C01A}">
    <t:Anchor>
      <t:Comment id="750337932"/>
    </t:Anchor>
    <t:History>
      <t:Event id="{47374E09-153A-46D9-AB21-D59672E7D341}" time="2024-06-20T14:50:34.699Z">
        <t:Attribution userId="S::ccanfield@NNPHI.ORG::cf61eb46-c991-491a-9d5a-60aae9fecccb" userProvider="AD" userName="Caitlin Canfield"/>
        <t:Anchor>
          <t:Comment id="1924196176"/>
        </t:Anchor>
        <t:Create/>
      </t:Event>
      <t:Event id="{1FE9A4DF-0872-420B-8F9F-4BCE649CE0F1}" time="2024-06-20T14:50:34.699Z">
        <t:Attribution userId="S::ccanfield@NNPHI.ORG::cf61eb46-c991-491a-9d5a-60aae9fecccb" userProvider="AD" userName="Caitlin Canfield"/>
        <t:Anchor>
          <t:Comment id="1924196176"/>
        </t:Anchor>
        <t:Assign userId="S::creene@nnphi.org::da56bdbc-edb2-4769-8753-ee3d02e7e359" userProvider="AD" userName="Christiana Reene"/>
      </t:Event>
      <t:Event id="{3DF77994-9A85-4258-A4FB-12CE20FE7EBA}" time="2024-06-20T14:50:34.699Z">
        <t:Attribution userId="S::ccanfield@NNPHI.ORG::cf61eb46-c991-491a-9d5a-60aae9fecccb" userProvider="AD" userName="Caitlin Canfield"/>
        <t:Anchor>
          <t:Comment id="1924196176"/>
        </t:Anchor>
        <t:SetTitle title="Correct, this is referenced within the RFP itself, within Table 3, section 4 (project narrative). @Christiana Reene do you think that the way we frame the requirements for the narrative makes sense? It’s bulleted out like below, but maybe this “data…"/>
      </t:Event>
      <t:Event id="{B0D2EC0C-387B-435B-9FF7-F2B135AE5ED1}" time="2024-06-26T16:30:30.459Z">
        <t:Attribution userId="S::creene@nnphi.org::da56bdbc-edb2-4769-8753-ee3d02e7e359" userProvider="AD" userName="Christiana Reene"/>
        <t:Progress percentComplete="100"/>
      </t:Event>
    </t:History>
  </t:Task>
  <t:Task id="{BE49BD2B-DC13-4E5B-ADE6-E9C5B0967296}">
    <t:Anchor>
      <t:Comment id="763596535"/>
    </t:Anchor>
    <t:History>
      <t:Event id="{2FCB75AD-DA83-4149-9BA0-E2761FC0F32B}" time="2024-06-20T14:50:34.699Z">
        <t:Attribution userId="S::ccanfield@NNPHI.ORG::cf61eb46-c991-491a-9d5a-60aae9fecccb" userProvider="AD" userName="Caitlin Canfield"/>
        <t:Anchor>
          <t:Comment id="1108995789"/>
        </t:Anchor>
        <t:Create/>
      </t:Event>
      <t:Event id="{A9C149CE-5F6C-4D7B-9F64-91436173CB87}" time="2024-06-20T14:50:34.699Z">
        <t:Attribution userId="S::ccanfield@NNPHI.ORG::cf61eb46-c991-491a-9d5a-60aae9fecccb" userProvider="AD" userName="Caitlin Canfield"/>
        <t:Anchor>
          <t:Comment id="1108995789"/>
        </t:Anchor>
        <t:Assign userId="S::creene@nnphi.org::da56bdbc-edb2-4769-8753-ee3d02e7e359" userProvider="AD" userName="Christiana Reene"/>
      </t:Event>
      <t:Event id="{00A86B0C-B495-4AA7-BA01-84EB944E37FA}" time="2024-06-20T14:50:34.699Z">
        <t:Attribution userId="S::ccanfield@NNPHI.ORG::cf61eb46-c991-491a-9d5a-60aae9fecccb" userProvider="AD" userName="Caitlin Canfield"/>
        <t:Anchor>
          <t:Comment id="1108995789"/>
        </t:Anchor>
        <t:SetTitle title="Correct, this is referenced within the RFP itself, within Table 3, section 4 (project narrative). @Christiana Reene do you think that the way we frame the requirements for the narrative makes sense? It’s bulleted out like below, but maybe this “data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2BDD15D4B594EB98079BDE7D6DAD5" ma:contentTypeVersion="18" ma:contentTypeDescription="Create a new document." ma:contentTypeScope="" ma:versionID="a8633040e0668fa7446ce66914fcbbf6">
  <xsd:schema xmlns:xsd="http://www.w3.org/2001/XMLSchema" xmlns:xs="http://www.w3.org/2001/XMLSchema" xmlns:p="http://schemas.microsoft.com/office/2006/metadata/properties" xmlns:ns2="2d78d645-3b2b-4a04-a80b-88266508e11e" xmlns:ns3="7f17e0c5-e301-4663-8b20-52b525cd1e87" targetNamespace="http://schemas.microsoft.com/office/2006/metadata/properties" ma:root="true" ma:fieldsID="99196005c1cfc1173345e5489e996039" ns2:_="" ns3:_="">
    <xsd:import namespace="2d78d645-3b2b-4a04-a80b-88266508e11e"/>
    <xsd:import namespace="7f17e0c5-e301-4663-8b20-52b525cd1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8d645-3b2b-4a04-a80b-88266508e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b307b3-1b0b-4aae-816d-51e1f1d7b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e0c5-e301-4663-8b20-52b525cd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3ee60a-d06e-4850-81c8-6593afb25591}" ma:internalName="TaxCatchAll" ma:showField="CatchAllData" ma:web="7f17e0c5-e301-4663-8b20-52b525cd1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8d645-3b2b-4a04-a80b-88266508e11e">
      <Terms xmlns="http://schemas.microsoft.com/office/infopath/2007/PartnerControls"/>
    </lcf76f155ced4ddcb4097134ff3c332f>
    <TaxCatchAll xmlns="7f17e0c5-e301-4663-8b20-52b525cd1e87" xsi:nil="true"/>
    <SharedWithUsers xmlns="7f17e0c5-e301-4663-8b20-52b525cd1e87">
      <UserInfo>
        <DisplayName>Caitlin Canfield</DisplayName>
        <AccountId>142</AccountId>
        <AccountType/>
      </UserInfo>
      <UserInfo>
        <DisplayName>Christiana Reene</DisplayName>
        <AccountId>8392</AccountId>
        <AccountType/>
      </UserInfo>
      <UserInfo>
        <DisplayName>Oscar Espinosa</DisplayName>
        <AccountId>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91AF31-BB43-4022-AFBE-5F6E6189C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8d645-3b2b-4a04-a80b-88266508e11e"/>
    <ds:schemaRef ds:uri="7f17e0c5-e301-4663-8b20-52b525cd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63438-7C5C-48D8-9A0F-250593363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C1F13-F420-45E3-9F0C-F416354E7A35}">
  <ds:schemaRefs>
    <ds:schemaRef ds:uri="http://schemas.microsoft.com/office/2006/metadata/properties"/>
    <ds:schemaRef ds:uri="http://schemas.microsoft.com/office/infopath/2007/PartnerControls"/>
    <ds:schemaRef ds:uri="2d78d645-3b2b-4a04-a80b-88266508e11e"/>
    <ds:schemaRef ds:uri="7f17e0c5-e301-4663-8b20-52b525cd1e8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Reene</dc:creator>
  <cp:keywords/>
  <dc:description/>
  <cp:lastModifiedBy>Catherine Chon</cp:lastModifiedBy>
  <cp:revision>210</cp:revision>
  <dcterms:created xsi:type="dcterms:W3CDTF">2024-06-18T18:08:00Z</dcterms:created>
  <dcterms:modified xsi:type="dcterms:W3CDTF">2024-09-20T15:16:28Z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0x0101006712BDD15D4B594EB98079BDE7D6DAD5</vt:lpwstr>
  </property>
  <property fmtid="{D5CDD505-2E9C-101B-9397-08002B2CF9AE}" pid="3" name="MediaServiceImageTags">
    <vt:lpwstr/>
  </property>
</Properties>
</file>