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8DE" w:rsidRPr="003F27E9" w:rsidRDefault="003F27E9">
      <w:r w:rsidRPr="003F27E9">
        <w:t>Title: State Forums to Advance Health Systems Transformation</w:t>
      </w:r>
    </w:p>
    <w:p w:rsidR="003F27E9" w:rsidRPr="003F27E9" w:rsidRDefault="003F27E9"/>
    <w:p w:rsidR="003F27E9" w:rsidRPr="003F27E9" w:rsidRDefault="003F27E9" w:rsidP="003F27E9">
      <w:pPr>
        <w:rPr>
          <w:rFonts w:ascii="Franklin Gothic Book" w:hAnsi="Franklin Gothic Book" w:cs="Arial"/>
          <w:i/>
        </w:rPr>
      </w:pPr>
    </w:p>
    <w:p w:rsidR="003F27E9" w:rsidRDefault="003F27E9" w:rsidP="003F27E9">
      <w:pPr>
        <w:rPr>
          <w:rFonts w:ascii="Franklin Gothic Book" w:hAnsi="Franklin Gothic Book" w:cs="Arial"/>
          <w:i/>
        </w:rPr>
      </w:pPr>
      <w:r w:rsidRPr="003F27E9">
        <w:rPr>
          <w:rFonts w:ascii="Franklin Gothic Book" w:hAnsi="Franklin Gothic Book" w:cs="Arial"/>
          <w:i/>
        </w:rPr>
        <w:t xml:space="preserve">Subtitle: </w:t>
      </w:r>
    </w:p>
    <w:p w:rsidR="003F27E9" w:rsidRDefault="003F27E9" w:rsidP="003F27E9">
      <w:pPr>
        <w:rPr>
          <w:rFonts w:ascii="Franklin Gothic Book" w:hAnsi="Franklin Gothic Book" w:cs="Arial"/>
          <w:i/>
        </w:rPr>
      </w:pPr>
    </w:p>
    <w:p w:rsidR="003F27E9" w:rsidRPr="003F27E9" w:rsidRDefault="003F27E9" w:rsidP="003F27E9">
      <w:pPr>
        <w:rPr>
          <w:rFonts w:ascii="Franklin Gothic Book" w:eastAsia="Times New Roman" w:hAnsi="Franklin Gothic Book" w:cs="Times New Roman"/>
          <w:sz w:val="18"/>
          <w:szCs w:val="20"/>
        </w:rPr>
      </w:pPr>
      <w:r w:rsidRPr="003F27E9">
        <w:rPr>
          <w:rFonts w:ascii="Franklin Gothic Book" w:hAnsi="Franklin Gothic Book" w:cs="Arial"/>
          <w:i/>
        </w:rPr>
        <w:t>State Forums to Advance Health Systems Transformations</w:t>
      </w:r>
      <w:r>
        <w:rPr>
          <w:rFonts w:ascii="Franklin Gothic Book" w:hAnsi="Franklin Gothic Book" w:cs="Arial"/>
        </w:rPr>
        <w:t xml:space="preserve"> </w:t>
      </w:r>
      <w:r w:rsidRPr="003F27E9">
        <w:rPr>
          <w:rFonts w:ascii="Franklin Gothic Book" w:hAnsi="Franklin Gothic Book" w:cs="Arial"/>
        </w:rPr>
        <w:t xml:space="preserve">helped </w:t>
      </w:r>
      <w:r>
        <w:rPr>
          <w:rFonts w:ascii="Franklin Gothic Book" w:hAnsi="Franklin Gothic Book" w:cs="Arial"/>
        </w:rPr>
        <w:t xml:space="preserve">to </w:t>
      </w:r>
      <w:bookmarkStart w:id="0" w:name="_GoBack"/>
      <w:bookmarkEnd w:id="0"/>
      <w:r w:rsidRPr="003F27E9">
        <w:rPr>
          <w:rFonts w:ascii="Franklin Gothic Book" w:eastAsia="Times New Roman" w:hAnsi="Franklin Gothic Book" w:cs="Arial"/>
          <w:shd w:val="clear" w:color="auto" w:fill="FFFFFF"/>
        </w:rPr>
        <w:t>address the gap between public health and health care by facilitating convenings through the NNPHI network to create replicable bridging strategies that can be achieved at the state and local level.</w:t>
      </w:r>
    </w:p>
    <w:p w:rsidR="003F27E9" w:rsidRPr="003F27E9" w:rsidRDefault="003F27E9"/>
    <w:sectPr w:rsidR="003F27E9" w:rsidRPr="003F27E9" w:rsidSect="00081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878D3"/>
    <w:multiLevelType w:val="hybridMultilevel"/>
    <w:tmpl w:val="2F9E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E9"/>
    <w:rsid w:val="00081CD9"/>
    <w:rsid w:val="000A191D"/>
    <w:rsid w:val="003F2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A943D6"/>
  <w15:chartTrackingRefBased/>
  <w15:docId w15:val="{D967FD83-074C-D443-8064-80A681D5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7E9"/>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Willette Thomas</dc:creator>
  <cp:keywords/>
  <dc:description/>
  <cp:lastModifiedBy>Willette Thomas</cp:lastModifiedBy>
  <cp:revision>1</cp:revision>
  <dcterms:created xsi:type="dcterms:W3CDTF">2018-11-15T22:23:00Z</dcterms:created>
  <dcterms:modified xsi:type="dcterms:W3CDTF">2018-11-15T22:26:00Z</dcterms:modified>
</cp:coreProperties>
</file>